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1D" w:rsidRDefault="00F7281D"/>
    <w:p w:rsidR="006F4761" w:rsidRPr="006F4761" w:rsidRDefault="00A82D45" w:rsidP="00A82D4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1C5A7E">
        <w:rPr>
          <w:sz w:val="36"/>
          <w:szCs w:val="36"/>
        </w:rPr>
        <w:t>Періодичні видання на 202</w:t>
      </w:r>
      <w:r w:rsidR="00D71C06">
        <w:rPr>
          <w:sz w:val="36"/>
          <w:szCs w:val="36"/>
          <w:lang w:val="en-US"/>
        </w:rPr>
        <w:t>6</w:t>
      </w:r>
      <w:r w:rsidR="006F4761" w:rsidRPr="006F4761">
        <w:rPr>
          <w:sz w:val="36"/>
          <w:szCs w:val="36"/>
        </w:rPr>
        <w:t xml:space="preserve"> рік</w:t>
      </w:r>
    </w:p>
    <w:tbl>
      <w:tblPr>
        <w:tblpPr w:leftFromText="180" w:rightFromText="180" w:vertAnchor="text" w:horzAnchor="page" w:tblpXSpec="center" w:tblpY="751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755"/>
      </w:tblGrid>
      <w:tr w:rsidR="00E76E5A" w:rsidRPr="000B1562" w:rsidTr="00A82D45">
        <w:trPr>
          <w:trHeight w:val="264"/>
          <w:jc w:val="center"/>
        </w:trPr>
        <w:tc>
          <w:tcPr>
            <w:tcW w:w="8755" w:type="dxa"/>
          </w:tcPr>
          <w:p w:rsidR="00E76E5A" w:rsidRDefault="00E76E5A" w:rsidP="00797C87">
            <w:pPr>
              <w:tabs>
                <w:tab w:val="left" w:pos="-960"/>
                <w:tab w:val="left" w:pos="4950"/>
              </w:tabs>
              <w:ind w:left="-392" w:firstLine="142"/>
              <w:jc w:val="center"/>
              <w:rPr>
                <w:b/>
              </w:rPr>
            </w:pPr>
          </w:p>
          <w:p w:rsidR="00E76E5A" w:rsidRPr="000F1D23" w:rsidRDefault="00E76E5A" w:rsidP="00797C87">
            <w:pPr>
              <w:tabs>
                <w:tab w:val="left" w:pos="-960"/>
                <w:tab w:val="left" w:pos="4950"/>
              </w:tabs>
              <w:ind w:left="-392" w:firstLine="142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</w:tc>
      </w:tr>
      <w:tr w:rsidR="00E76E5A" w:rsidRPr="00EE558A" w:rsidTr="00A82D45">
        <w:trPr>
          <w:trHeight w:val="379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АРХЕОЛОГІЯ</w:t>
            </w:r>
          </w:p>
        </w:tc>
      </w:tr>
      <w:tr w:rsidR="00E76E5A" w:rsidRPr="00EE558A" w:rsidTr="00A82D45">
        <w:trPr>
          <w:trHeight w:val="379"/>
          <w:jc w:val="center"/>
        </w:trPr>
        <w:tc>
          <w:tcPr>
            <w:tcW w:w="8755" w:type="dxa"/>
            <w:vAlign w:val="bottom"/>
          </w:tcPr>
          <w:p w:rsidR="00E76E5A" w:rsidRPr="00451C5D" w:rsidRDefault="00A82D45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АКАДЕМІЧНИЙ ОГЛЯД</w:t>
            </w:r>
          </w:p>
        </w:tc>
      </w:tr>
      <w:tr w:rsidR="000139D2" w:rsidRPr="00FF4C9B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0139D2" w:rsidRPr="00451C5D" w:rsidRDefault="000139D2" w:rsidP="00797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БАЛАНС-БЮДЖЕТ</w:t>
            </w:r>
          </w:p>
        </w:tc>
      </w:tr>
      <w:tr w:rsidR="00E76E5A" w:rsidRPr="00FF4C9B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E76E5A" w:rsidRPr="00451C5D" w:rsidRDefault="00A82D45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БІБЛІОТЕЧНИЙ ВІСНИК (УКР., АНГЛ.)</w:t>
            </w:r>
          </w:p>
        </w:tc>
      </w:tr>
      <w:tr w:rsidR="00E76E5A" w:rsidRPr="00C50F54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ВІСНИК НАЦІОНАЛЬНОЇ АКАДЕМІЇ ПРАВОВИХ НАУК УКРАЇНИ</w:t>
            </w:r>
          </w:p>
        </w:tc>
      </w:tr>
      <w:tr w:rsidR="004D685A" w:rsidRPr="00340B2B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D685A" w:rsidRPr="00451C5D" w:rsidRDefault="004D68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ВІСНИК ХАРКІВСЬКОГО НАЦІОНАЛЬНОГО УНІВЕРСИТЕТУ ВНУТРІШНІХ СПРАВ</w:t>
            </w:r>
          </w:p>
        </w:tc>
      </w:tr>
      <w:tr w:rsidR="000139D2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0139D2" w:rsidRPr="00ED69E9" w:rsidRDefault="00ED69E9" w:rsidP="00D71C06">
            <w:pPr>
              <w:rPr>
                <w:rFonts w:ascii="Calibri" w:hAnsi="Calibri" w:cs="Calibri"/>
              </w:rPr>
            </w:pPr>
            <w:r w:rsidRPr="00ED69E9">
              <w:rPr>
                <w:rFonts w:ascii="Calibri" w:hAnsi="Calibri" w:cs="Calibri"/>
              </w:rPr>
              <w:t>ВІСНИК НАЦІОНАЛЬНОЇ АКАДЕМІЇ КЕРІВНИХ КАДРІВ КУЛЬТУРИ ТА МИСТЕЦТВ</w:t>
            </w:r>
          </w:p>
        </w:tc>
      </w:tr>
      <w:tr w:rsidR="00ED69E9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D69E9" w:rsidRPr="00451C5D" w:rsidRDefault="00ED69E9" w:rsidP="00797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ВІСНИК ЕКОНОМІКИ</w:t>
            </w:r>
          </w:p>
        </w:tc>
      </w:tr>
      <w:tr w:rsidR="00E76E5A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5693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ВІСНИК КНИЖКОВОЇ ПАЛАТИ (УКР.)</w:t>
            </w:r>
          </w:p>
        </w:tc>
      </w:tr>
      <w:tr w:rsidR="004D685A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D685A" w:rsidRPr="00451C5D" w:rsidRDefault="004D68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ВІСТІ ПРИДНІПРОВ’</w:t>
            </w:r>
            <w:r w:rsidRPr="00451C5D">
              <w:rPr>
                <w:rFonts w:ascii="Calibri" w:hAnsi="Calibri" w:cs="Calibri"/>
                <w:color w:val="000000"/>
                <w:lang w:val="en-US"/>
              </w:rPr>
              <w:t>Я</w:t>
            </w:r>
          </w:p>
        </w:tc>
      </w:tr>
      <w:tr w:rsidR="000139D2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0139D2" w:rsidRPr="00451C5D" w:rsidRDefault="000139D2" w:rsidP="00797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ДЕРЖАВА І ПРАВО</w:t>
            </w:r>
          </w:p>
        </w:tc>
      </w:tr>
      <w:tr w:rsidR="004D685A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D685A" w:rsidRPr="00451C5D" w:rsidRDefault="004D68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ДЕРЖАВА ТА РЕГІОНИ. СЕРІЯ: ПУБЛІЧНЕ УПРАВЛІННЯ ТА АДМІНІСТРУВАННЯ</w:t>
            </w:r>
          </w:p>
        </w:tc>
      </w:tr>
      <w:tr w:rsidR="004D685A" w:rsidRPr="0064139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D685A" w:rsidRPr="00451C5D" w:rsidRDefault="004D68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ДЕРЖАВА ТА РЕГІОНИ. СЕРІЯ: ЕКОНОМІКА ТА ПІДПРИЄМНИЦТВО</w:t>
            </w:r>
          </w:p>
        </w:tc>
      </w:tr>
      <w:tr w:rsidR="00E76E5A" w:rsidRPr="009F3B1E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ЕКОНОМІКА. ФІНАНСИ. ПРАВО</w:t>
            </w:r>
          </w:p>
        </w:tc>
      </w:tr>
      <w:tr w:rsidR="00E76E5A" w:rsidRPr="00340B2B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ЕКОНОМІКА УКРАЇНИ</w:t>
            </w:r>
          </w:p>
        </w:tc>
      </w:tr>
      <w:tr w:rsidR="00E76E5A" w:rsidRPr="00E7790E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ЗОВНІШНЯ ТОРГІВЛЯ: ЕКОНОМІКА, ФІНАНСИ, ПРАВО</w:t>
            </w:r>
          </w:p>
        </w:tc>
      </w:tr>
      <w:tr w:rsidR="00E76E5A" w:rsidRPr="00FF4C9B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ІНВЕСТИЦІЇ: ПРАКТИКА, ДОСВІД</w:t>
            </w:r>
          </w:p>
        </w:tc>
      </w:tr>
      <w:tr w:rsidR="00E76E5A" w:rsidRPr="000E2432" w:rsidTr="00A82D45">
        <w:trPr>
          <w:trHeight w:val="351"/>
          <w:jc w:val="center"/>
        </w:trPr>
        <w:tc>
          <w:tcPr>
            <w:tcW w:w="8755" w:type="dxa"/>
            <w:vAlign w:val="bottom"/>
          </w:tcPr>
          <w:p w:rsidR="00E76E5A" w:rsidRPr="00523555" w:rsidRDefault="00E76E5A" w:rsidP="00523555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КАДРОВИК </w:t>
            </w:r>
            <w:r w:rsidR="0052355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UA</w:t>
            </w:r>
            <w:r w:rsidR="00523555" w:rsidRPr="0052355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523555" w:rsidRPr="0052355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друкований</w:t>
            </w:r>
            <w:proofErr w:type="spellEnd"/>
            <w:r w:rsidR="00523555" w:rsidRPr="0052355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+ </w:t>
            </w:r>
            <w:proofErr w:type="spellStart"/>
            <w:r w:rsidR="00523555" w:rsidRPr="0052355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електронний</w:t>
            </w:r>
            <w:proofErr w:type="spellEnd"/>
            <w:r w:rsidR="00523555" w:rsidRPr="0052355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журнал)</w:t>
            </w:r>
          </w:p>
        </w:tc>
      </w:tr>
      <w:tr w:rsidR="00E76E5A" w:rsidRPr="00180501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E76E5A" w:rsidRPr="00451C5D" w:rsidRDefault="009E306B" w:rsidP="00797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КІБЕРНЕТИКА ТА</w:t>
            </w:r>
            <w:r w:rsidR="00E20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СИСТЕМНИЙ АНАЛІ</w:t>
            </w:r>
            <w:r w:rsidR="00E76E5A"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З</w:t>
            </w:r>
          </w:p>
        </w:tc>
      </w:tr>
      <w:tr w:rsidR="00E76E5A" w:rsidRPr="00102E9A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МОВОЗНАВСТВО</w:t>
            </w:r>
          </w:p>
        </w:tc>
      </w:tr>
      <w:tr w:rsidR="00EC1670" w:rsidRPr="00102E9A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EC1670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НАУКА ТА ОБОРОНА</w:t>
            </w:r>
          </w:p>
        </w:tc>
      </w:tr>
      <w:tr w:rsidR="00E76E5A" w:rsidRPr="007C2A7F" w:rsidTr="00A82D45">
        <w:trPr>
          <w:trHeight w:val="183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НАУКОВІ ПРАЦІ НАЦІОНАЛЬНОГО УНІВЕРСИТЕТУ ХАРЧОВИХ ТЕХНОЛОГІЙ</w:t>
            </w:r>
          </w:p>
        </w:tc>
      </w:tr>
      <w:tr w:rsidR="00EC1670" w:rsidRPr="004B140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C1670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ПРАВО І СУСПІЛЬСТВО</w:t>
            </w:r>
          </w:p>
        </w:tc>
      </w:tr>
      <w:tr w:rsidR="00EC1670" w:rsidRPr="004B140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C1670" w:rsidRPr="00451C5D" w:rsidRDefault="00EC1670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ПРАВО ТА ДЕРЖАВНЕ УПРАВЛІННЯ</w:t>
            </w:r>
          </w:p>
        </w:tc>
      </w:tr>
      <w:tr w:rsidR="00EC1670" w:rsidRPr="004B140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C1670" w:rsidRPr="00451C5D" w:rsidRDefault="00451C5D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ПРАВО ТА ІННОВАЦІЇ</w:t>
            </w:r>
          </w:p>
        </w:tc>
      </w:tr>
      <w:tr w:rsidR="00E76E5A" w:rsidRPr="00C41BB6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ПРАВО УКРАЇНИ. ЮРИДИЧНИЙ ЖУРНАЛ</w:t>
            </w:r>
          </w:p>
        </w:tc>
      </w:tr>
      <w:tr w:rsidR="00451C5D" w:rsidRPr="00C41BB6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ПРОБЛЕМИ ЗАКОННОСТІ</w:t>
            </w:r>
          </w:p>
        </w:tc>
      </w:tr>
      <w:tr w:rsidR="00E76E5A" w:rsidRPr="00C87044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/>
                <w:color w:val="000000"/>
                <w:lang w:val="en-US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ПРОБЛЕМИ ПРОГРАМУВАННЯ. PROBLEMS IN PROGRAMMING</w:t>
            </w:r>
          </w:p>
        </w:tc>
      </w:tr>
      <w:tr w:rsidR="00451C5D" w:rsidRPr="00C87044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451C5D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ПСИХОЛОГІЯ І СУСПІЛЬСТВО</w:t>
            </w:r>
          </w:p>
        </w:tc>
      </w:tr>
      <w:tr w:rsidR="00E76E5A" w:rsidRPr="009F3B1E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РЕГІОНАЛЬНА ЕКОНОМІКА</w:t>
            </w:r>
          </w:p>
        </w:tc>
      </w:tr>
      <w:tr w:rsidR="00EC1670" w:rsidRPr="009F3B1E" w:rsidTr="00A91FD9">
        <w:trPr>
          <w:trHeight w:val="176"/>
          <w:jc w:val="center"/>
        </w:trPr>
        <w:tc>
          <w:tcPr>
            <w:tcW w:w="8755" w:type="dxa"/>
          </w:tcPr>
          <w:p w:rsidR="00EC1670" w:rsidRPr="00451C5D" w:rsidRDefault="00EC1670">
            <w:r w:rsidRPr="00451C5D">
              <w:rPr>
                <w:rFonts w:ascii="Calibri" w:hAnsi="Calibri" w:cs="Calibri"/>
                <w:color w:val="000000"/>
              </w:rPr>
              <w:t>СВІТ ФІНАНСІВ</w:t>
            </w:r>
          </w:p>
        </w:tc>
      </w:tr>
      <w:tr w:rsidR="00451C5D" w:rsidRPr="007C2A7F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797C87">
            <w:pPr>
              <w:rPr>
                <w:rFonts w:ascii="Calibri" w:hAnsi="Calibri"/>
                <w:color w:val="000000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СТАТИСТИКА УКРАЇНИ</w:t>
            </w:r>
          </w:p>
        </w:tc>
      </w:tr>
      <w:tr w:rsidR="00E76E5A" w:rsidRPr="00FF4C9B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/>
                <w:color w:val="000000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ТЕЛЕКОМУНІКАЦІЙНІ ТА ІНФОРМАЦІЙНІ ТЕХНОЛОГІЇ</w:t>
            </w:r>
          </w:p>
        </w:tc>
      </w:tr>
      <w:tr w:rsidR="00E76E5A" w:rsidRPr="009F23FA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/>
                <w:color w:val="000000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ТЕОРІЯ ТА МЕТОДИКА ФІЗИЧНОГО ВИХОВАННЯ</w:t>
            </w:r>
          </w:p>
        </w:tc>
      </w:tr>
      <w:tr w:rsidR="00E76E5A" w:rsidRPr="00FF4C9B" w:rsidTr="00A82D45">
        <w:trPr>
          <w:trHeight w:val="358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/>
                <w:color w:val="000000"/>
              </w:rPr>
            </w:pPr>
            <w:r w:rsidRPr="00451C5D">
              <w:rPr>
                <w:rFonts w:ascii="Calibri" w:hAnsi="Calibri"/>
                <w:color w:val="000000"/>
                <w:sz w:val="22"/>
                <w:szCs w:val="22"/>
              </w:rPr>
              <w:t>УКРАЇНСЬКИЙ ІСТОРИЧНИЙ ЖУРНАЛ</w:t>
            </w:r>
          </w:p>
        </w:tc>
      </w:tr>
      <w:tr w:rsidR="00E76E5A" w:rsidRPr="00792011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76E5A" w:rsidRPr="00451C5D" w:rsidRDefault="00E76E5A" w:rsidP="00797C87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  <w:sz w:val="22"/>
                <w:szCs w:val="22"/>
              </w:rPr>
              <w:t>ФІНАНСИ УКРАЇНИ</w:t>
            </w:r>
          </w:p>
        </w:tc>
      </w:tr>
      <w:tr w:rsidR="00451C5D" w:rsidRPr="00340B2B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451C5D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ФОРМУВАННЯ РИНКОВИХ ВІДНОСИН В УКРАЇНІ</w:t>
            </w:r>
          </w:p>
        </w:tc>
      </w:tr>
      <w:tr w:rsidR="00451C5D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451C5D">
            <w:pPr>
              <w:rPr>
                <w:rFonts w:ascii="Calibri" w:hAnsi="Calibri" w:cs="Calibri"/>
                <w:color w:val="000000"/>
              </w:rPr>
            </w:pPr>
            <w:r w:rsidRPr="00451C5D">
              <w:rPr>
                <w:rFonts w:ascii="Calibri" w:hAnsi="Calibri" w:cs="Calibri"/>
                <w:color w:val="000000"/>
              </w:rPr>
              <w:t>ЮРИДИЧНА УКРАЇНА</w:t>
            </w:r>
          </w:p>
        </w:tc>
      </w:tr>
      <w:tr w:rsidR="00451C5D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451C5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51C5D">
              <w:rPr>
                <w:rFonts w:ascii="Calibri" w:hAnsi="Calibri" w:cs="Calibri"/>
                <w:color w:val="000000"/>
                <w:lang w:val="en-US"/>
              </w:rPr>
              <w:t>JORNAL OF EUROPEAN ECONOMY (</w:t>
            </w:r>
            <w:r w:rsidRPr="00451C5D">
              <w:rPr>
                <w:rFonts w:ascii="Calibri" w:hAnsi="Calibri" w:cs="Calibri"/>
                <w:color w:val="000000"/>
              </w:rPr>
              <w:t>УКР.</w:t>
            </w:r>
            <w:r w:rsidRPr="00451C5D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</w:tr>
      <w:tr w:rsidR="00451C5D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451C5D" w:rsidRPr="00451C5D" w:rsidRDefault="00451C5D" w:rsidP="00451C5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51C5D">
              <w:rPr>
                <w:rFonts w:ascii="Calibri" w:hAnsi="Calibri" w:cs="Calibri"/>
                <w:color w:val="000000"/>
              </w:rPr>
              <w:t>SCIENTIA FRUCTUOSA (УКР., АНГЛ.)</w:t>
            </w:r>
          </w:p>
        </w:tc>
      </w:tr>
      <w:tr w:rsidR="00ED69E9" w:rsidTr="00A82D45">
        <w:trPr>
          <w:trHeight w:val="176"/>
          <w:jc w:val="center"/>
        </w:trPr>
        <w:tc>
          <w:tcPr>
            <w:tcW w:w="8755" w:type="dxa"/>
            <w:vAlign w:val="bottom"/>
          </w:tcPr>
          <w:p w:rsidR="00ED69E9" w:rsidRPr="00ED69E9" w:rsidRDefault="00ED69E9" w:rsidP="00ED69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WORKSAFE</w:t>
            </w:r>
            <w:r w:rsidRPr="00ED69E9">
              <w:rPr>
                <w:rFonts w:ascii="Calibri" w:hAnsi="Calibri" w:cs="Calibri"/>
                <w:color w:val="000000"/>
                <w:lang w:val="ru-RU"/>
              </w:rPr>
              <w:t>.</w:t>
            </w:r>
            <w:r>
              <w:rPr>
                <w:rFonts w:ascii="Calibri" w:hAnsi="Calibri" w:cs="Calibri"/>
                <w:color w:val="000000"/>
                <w:lang w:val="en-US"/>
              </w:rPr>
              <w:t>UA</w:t>
            </w:r>
            <w:r w:rsidRPr="00ED69E9">
              <w:rPr>
                <w:rFonts w:ascii="Calibri" w:hAnsi="Calibri" w:cs="Calibri"/>
                <w:color w:val="000000"/>
                <w:lang w:val="ru-RU"/>
              </w:rPr>
              <w:t xml:space="preserve"> БЕЗПЕКА ТА ЗДОРОВ’Я НА РОБОТІ (</w:t>
            </w:r>
            <w:r>
              <w:rPr>
                <w:rFonts w:ascii="Calibri" w:hAnsi="Calibri" w:cs="Calibri"/>
                <w:color w:val="000000"/>
              </w:rPr>
              <w:t>друкований + електрон. журнал</w:t>
            </w:r>
            <w:r w:rsidRPr="00ED69E9">
              <w:rPr>
                <w:rFonts w:ascii="Calibri" w:hAnsi="Calibri" w:cs="Calibri"/>
                <w:color w:val="000000"/>
                <w:lang w:val="ru-RU"/>
              </w:rPr>
              <w:t>)</w:t>
            </w:r>
          </w:p>
        </w:tc>
      </w:tr>
    </w:tbl>
    <w:p w:rsidR="006F4761" w:rsidRPr="006F4761" w:rsidRDefault="006F4761" w:rsidP="00451C5D"/>
    <w:sectPr w:rsidR="006F4761" w:rsidRPr="006F4761" w:rsidSect="000139D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4761"/>
    <w:rsid w:val="000139D2"/>
    <w:rsid w:val="00015D9D"/>
    <w:rsid w:val="0007149B"/>
    <w:rsid w:val="00074B43"/>
    <w:rsid w:val="00080FA6"/>
    <w:rsid w:val="0008660D"/>
    <w:rsid w:val="0009468D"/>
    <w:rsid w:val="000A12DC"/>
    <w:rsid w:val="00103CF9"/>
    <w:rsid w:val="00166B7E"/>
    <w:rsid w:val="001875F6"/>
    <w:rsid w:val="001C5A7E"/>
    <w:rsid w:val="00437C52"/>
    <w:rsid w:val="00451C5D"/>
    <w:rsid w:val="004D685A"/>
    <w:rsid w:val="00523555"/>
    <w:rsid w:val="006F4761"/>
    <w:rsid w:val="00865A71"/>
    <w:rsid w:val="008C3C60"/>
    <w:rsid w:val="00911742"/>
    <w:rsid w:val="009E306B"/>
    <w:rsid w:val="00A51FD7"/>
    <w:rsid w:val="00A82D45"/>
    <w:rsid w:val="00AA6C3E"/>
    <w:rsid w:val="00AB3DD4"/>
    <w:rsid w:val="00BD2EA0"/>
    <w:rsid w:val="00C47CDD"/>
    <w:rsid w:val="00C518FB"/>
    <w:rsid w:val="00D71C06"/>
    <w:rsid w:val="00E206D7"/>
    <w:rsid w:val="00E75693"/>
    <w:rsid w:val="00E76E5A"/>
    <w:rsid w:val="00EC1670"/>
    <w:rsid w:val="00ED69E9"/>
    <w:rsid w:val="00F41AB4"/>
    <w:rsid w:val="00F4611A"/>
    <w:rsid w:val="00F7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6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2025-01-03T10:07:00Z</dcterms:created>
  <dcterms:modified xsi:type="dcterms:W3CDTF">2026-01-16T10:05:00Z</dcterms:modified>
</cp:coreProperties>
</file>